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BC" w:rsidRPr="00876E0C" w:rsidRDefault="004414BC" w:rsidP="004414BC">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Pr="00AF1451">
        <w:rPr>
          <w:b/>
          <w:i/>
          <w:sz w:val="24"/>
          <w:szCs w:val="24"/>
          <w:lang w:val="az-Latn-AZ"/>
        </w:rPr>
        <w:t>avtomatika və scada sistemləri sahəsi üçün ehtiyat hissələrinin</w:t>
      </w:r>
      <w:r>
        <w:rPr>
          <w:b/>
          <w:i/>
          <w:sz w:val="24"/>
          <w:szCs w:val="24"/>
          <w:lang w:val="az-Latn-AZ"/>
        </w:rPr>
        <w:t xml:space="preserve"> </w:t>
      </w:r>
      <w:r w:rsidRPr="00876E0C">
        <w:rPr>
          <w:b/>
          <w:i/>
          <w:sz w:val="24"/>
          <w:szCs w:val="24"/>
          <w:lang w:val="az-Latn-AZ"/>
        </w:rPr>
        <w:t>satın alınması</w:t>
      </w:r>
    </w:p>
    <w:p w:rsidR="004414BC" w:rsidRDefault="004414BC" w:rsidP="004414BC">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a3"/>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4414BC" w:rsidRPr="00286DEC" w:rsidRDefault="004414BC" w:rsidP="004414BC">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xml:space="preserve"> </w:t>
      </w:r>
      <w:r w:rsidRPr="00CA3BC3">
        <w:rPr>
          <w:rFonts w:eastAsia="MS Mincho"/>
          <w:b/>
          <w:i/>
          <w:color w:val="FF0000"/>
          <w:sz w:val="22"/>
          <w:szCs w:val="22"/>
          <w:highlight w:val="yellow"/>
          <w:lang w:val="az-Latn-AZ"/>
        </w:rPr>
        <w:t>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4414BC" w:rsidRPr="00AD61B3" w:rsidRDefault="004414BC" w:rsidP="004414BC">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4414BC" w:rsidRPr="00D01CE5" w:rsidRDefault="004414BC" w:rsidP="004414BC">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highlight w:val="yellow"/>
          <w:lang w:val="az-Latn-AZ"/>
        </w:rPr>
        <w:t>3</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4414BC" w:rsidRDefault="004414BC" w:rsidP="004414BC">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4414BC" w:rsidRDefault="004414BC" w:rsidP="004414BC">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C87EA5" w:rsidRPr="004414BC" w:rsidRDefault="004414BC" w:rsidP="004414BC">
      <w:pPr>
        <w:rPr>
          <w:lang w:val="az-Latn-AZ"/>
        </w:rPr>
      </w:pPr>
      <w:r>
        <w:rPr>
          <w:sz w:val="24"/>
          <w:szCs w:val="24"/>
          <w:lang w:val="az-Latn-AZ"/>
        </w:rPr>
        <w:t>- m</w:t>
      </w:r>
      <w:r w:rsidRPr="0057396A">
        <w:rPr>
          <w:sz w:val="24"/>
          <w:szCs w:val="24"/>
          <w:lang w:val="az-Latn-AZ"/>
        </w:rPr>
        <w:t xml:space="preserve">algöndərənlərin (podratçıların) mikro, kiçik, orta və iri sahibkarlıq subyektlərinə aid olması ilə bağlı </w:t>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14</w:t>
      </w:r>
      <w:r w:rsidRPr="00D01CE5">
        <w:rPr>
          <w:b/>
          <w:i/>
          <w:color w:val="FF0000"/>
          <w:sz w:val="24"/>
          <w:szCs w:val="24"/>
          <w:highlight w:val="yellow"/>
          <w:lang w:val="az-Latn-AZ"/>
        </w:rPr>
        <w:t xml:space="preserve"> </w:t>
      </w:r>
      <w:r>
        <w:rPr>
          <w:b/>
          <w:i/>
          <w:color w:val="FF0000"/>
          <w:sz w:val="24"/>
          <w:szCs w:val="24"/>
          <w:highlight w:val="yellow"/>
          <w:lang w:val="az-Latn-AZ"/>
        </w:rPr>
        <w:t>dekabr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22dekabr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23 dekabr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w:t>
      </w:r>
      <w:bookmarkStart w:id="0" w:name="_GoBack"/>
      <w:bookmarkEnd w:id="0"/>
    </w:p>
    <w:sectPr w:rsidR="00C87EA5" w:rsidRPr="00441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09"/>
    <w:rsid w:val="004414BC"/>
    <w:rsid w:val="00C87EA5"/>
    <w:rsid w:val="00F90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854A0-E8B3-4EF5-8DB2-48618979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4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1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Mammadyar Musayev</cp:lastModifiedBy>
  <cp:revision>2</cp:revision>
  <dcterms:created xsi:type="dcterms:W3CDTF">2021-11-23T06:49:00Z</dcterms:created>
  <dcterms:modified xsi:type="dcterms:W3CDTF">2021-11-23T06:49:00Z</dcterms:modified>
</cp:coreProperties>
</file>